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A88C" w14:textId="638AD1DC" w:rsidR="00B92D44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>
        <w:rPr>
          <w:rFonts w:ascii="Times New Roman" w:hAnsi="Times New Roman" w:cs="Times New Roman"/>
          <w:b/>
          <w:bCs/>
        </w:rPr>
        <w:t xml:space="preserve">Załącznik nr </w:t>
      </w:r>
      <w:r w:rsidR="009A4EBE">
        <w:rPr>
          <w:rFonts w:ascii="Times New Roman" w:hAnsi="Times New Roman" w:cs="Times New Roman"/>
          <w:b/>
          <w:bCs/>
        </w:rPr>
        <w:t xml:space="preserve">3 SWZ </w:t>
      </w:r>
    </w:p>
    <w:p w14:paraId="6D8BF75F" w14:textId="77777777" w:rsidR="00B92D44" w:rsidRDefault="00B92D44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2D9DE2BC" w14:textId="55B34186" w:rsidR="00B92D44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608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  <w:r w:rsidRPr="002D5608">
        <w:rPr>
          <w:rFonts w:ascii="Times New Roman" w:hAnsi="Times New Roman" w:cs="Times New Roman"/>
          <w:b/>
          <w:sz w:val="26"/>
          <w:szCs w:val="26"/>
        </w:rPr>
        <w:br/>
      </w:r>
      <w:r w:rsidR="009A4EBE">
        <w:rPr>
          <w:rFonts w:ascii="Times New Roman" w:hAnsi="Times New Roman" w:cs="Times New Roman"/>
          <w:b/>
          <w:sz w:val="26"/>
          <w:szCs w:val="26"/>
        </w:rPr>
        <w:t>pakiet 2</w:t>
      </w:r>
    </w:p>
    <w:p w14:paraId="1D101D71" w14:textId="77777777" w:rsidR="00B92D44" w:rsidRDefault="00B92D44">
      <w:pPr>
        <w:rPr>
          <w:rFonts w:ascii="Times New Roman" w:hAnsi="Times New Roman" w:cs="Times New Roman"/>
          <w:b/>
        </w:rPr>
      </w:pPr>
    </w:p>
    <w:p w14:paraId="0E46350C" w14:textId="67CA8AD2" w:rsidR="00B92D44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Defibrylator </w:t>
      </w:r>
    </w:p>
    <w:p w14:paraId="366DBB4B" w14:textId="51BD574A" w:rsidR="00B92D44" w:rsidRPr="00B2043C" w:rsidRDefault="00000000">
      <w:pPr>
        <w:spacing w:line="360" w:lineRule="auto"/>
        <w:rPr>
          <w:rFonts w:ascii="Times New Roman" w:hAnsi="Times New Roman" w:cs="Times New Roman"/>
          <w:b/>
          <w:color w:val="EE0000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</w:t>
      </w:r>
      <w:r w:rsidR="00185801">
        <w:rPr>
          <w:rFonts w:ascii="Times New Roman" w:hAnsi="Times New Roman" w:cs="Times New Roman"/>
          <w:b/>
          <w:bCs/>
        </w:rPr>
        <w:t xml:space="preserve">2 </w:t>
      </w:r>
      <w:r w:rsidRPr="00630F73">
        <w:rPr>
          <w:rFonts w:ascii="Times New Roman" w:hAnsi="Times New Roman" w:cs="Times New Roman"/>
          <w:b/>
          <w:bCs/>
        </w:rPr>
        <w:t xml:space="preserve">szt. </w:t>
      </w:r>
    </w:p>
    <w:p w14:paraId="2AB6ECFC" w14:textId="652FBB12" w:rsidR="00B92D44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</w:t>
      </w:r>
      <w:r w:rsidR="008B7895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Cs/>
        </w:rPr>
        <w:t>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 w:rsidR="008B7895">
        <w:rPr>
          <w:rFonts w:ascii="Times New Roman" w:hAnsi="Times New Roman" w:cs="Times New Roman"/>
          <w:bCs/>
        </w:rPr>
        <w:t>…………</w:t>
      </w:r>
      <w:proofErr w:type="gramStart"/>
      <w:r w:rsidR="008B7895"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46AE56FD" w14:textId="77777777" w:rsidR="00B92D44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294C00C7" w14:textId="77777777" w:rsidR="00B92D44" w:rsidRDefault="00B92D44">
      <w:pPr>
        <w:rPr>
          <w:rFonts w:ascii="Times New Roman" w:hAnsi="Times New Roman" w:cs="Times New Roman"/>
          <w:bCs/>
        </w:rPr>
      </w:pPr>
    </w:p>
    <w:p w14:paraId="63C6961A" w14:textId="77777777" w:rsidR="00B92D44" w:rsidRDefault="00B92D44">
      <w:pPr>
        <w:jc w:val="center"/>
        <w:rPr>
          <w:rFonts w:ascii="Times New Roman" w:hAnsi="Times New Roman" w:cs="Times New Roman"/>
          <w:b/>
          <w:bCs/>
        </w:rPr>
      </w:pPr>
    </w:p>
    <w:p w14:paraId="54794C0B" w14:textId="77777777" w:rsidR="00B92D44" w:rsidRDefault="00B92D4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2"/>
        <w:gridCol w:w="636"/>
        <w:gridCol w:w="32"/>
        <w:gridCol w:w="5101"/>
        <w:gridCol w:w="3262"/>
        <w:gridCol w:w="1983"/>
        <w:gridCol w:w="1844"/>
      </w:tblGrid>
      <w:tr w:rsidR="00B92D44" w:rsidRPr="002D5608" w14:paraId="3EDDD483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31B7" w14:textId="77777777" w:rsidR="00B92D44" w:rsidRPr="002D5608" w:rsidRDefault="00B92D4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DEB0CA7" w14:textId="77777777" w:rsidR="00B92D44" w:rsidRPr="002D5608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2DF9" w14:textId="77777777" w:rsidR="00B92D44" w:rsidRPr="002D5608" w:rsidRDefault="00B92D44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E5D71FD" w14:textId="77777777" w:rsidR="00B92D44" w:rsidRPr="002D5608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CA29" w14:textId="77777777" w:rsidR="00B92D44" w:rsidRPr="002D5608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A32CE" w14:textId="77777777" w:rsidR="00B92D44" w:rsidRPr="002D5608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5BCD3F" w14:textId="77777777" w:rsidR="00B92D44" w:rsidRPr="002D5608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5608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185801" w:rsidRPr="002D5608" w14:paraId="3E7F8BA7" w14:textId="77777777" w:rsidTr="00F86AE5">
        <w:tc>
          <w:tcPr>
            <w:tcW w:w="12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C263" w14:textId="1CEDFBB5" w:rsidR="00185801" w:rsidRPr="002D5608" w:rsidRDefault="00185801" w:rsidP="0037291E">
            <w:pPr>
              <w:widowControl w:val="0"/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 xml:space="preserve">Defibrylator </w:t>
            </w:r>
          </w:p>
          <w:p w14:paraId="395214D3" w14:textId="77777777" w:rsidR="00185801" w:rsidRPr="002D5608" w:rsidRDefault="00185801" w:rsidP="0037291E">
            <w:pPr>
              <w:widowControl w:val="0"/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 xml:space="preserve">Rok produkcji: min. 2025     </w:t>
            </w:r>
          </w:p>
          <w:p w14:paraId="1CF5B9B9" w14:textId="77777777" w:rsidR="00185801" w:rsidRPr="002D5608" w:rsidRDefault="00185801" w:rsidP="0037291E">
            <w:pPr>
              <w:widowControl w:val="0"/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 xml:space="preserve">Ilość: 1 szt. </w:t>
            </w:r>
          </w:p>
          <w:p w14:paraId="19E2A43C" w14:textId="77777777" w:rsidR="00185801" w:rsidRPr="002D5608" w:rsidRDefault="00185801" w:rsidP="0037291E">
            <w:pPr>
              <w:widowControl w:val="0"/>
              <w:spacing w:before="60" w:after="6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 xml:space="preserve">Typ: </w:t>
            </w:r>
            <w:r w:rsidRPr="002D5608">
              <w:rPr>
                <w:rFonts w:ascii="Times New Roman" w:hAnsi="Times New Roman" w:cs="Times New Roman"/>
              </w:rPr>
              <w:t>…………………………………………………………</w:t>
            </w:r>
            <w:proofErr w:type="gramStart"/>
            <w:r w:rsidRPr="002D5608">
              <w:rPr>
                <w:rFonts w:ascii="Times New Roman" w:hAnsi="Times New Roman" w:cs="Times New Roman"/>
              </w:rPr>
              <w:t>…….</w:t>
            </w:r>
            <w:proofErr w:type="gramEnd"/>
            <w:r w:rsidRPr="002D5608">
              <w:rPr>
                <w:rFonts w:ascii="Times New Roman" w:hAnsi="Times New Roman" w:cs="Times New Roman"/>
              </w:rPr>
              <w:t>.………………………….</w:t>
            </w:r>
          </w:p>
          <w:p w14:paraId="26C343DA" w14:textId="77777777" w:rsidR="00185801" w:rsidRPr="002D5608" w:rsidRDefault="00185801" w:rsidP="0037291E">
            <w:pPr>
              <w:widowControl w:val="0"/>
              <w:spacing w:before="60" w:after="6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 xml:space="preserve">                                                                            (proszę uzupełnić)</w:t>
            </w:r>
          </w:p>
          <w:p w14:paraId="2C0EC28F" w14:textId="77777777" w:rsidR="00185801" w:rsidRPr="002D5608" w:rsidRDefault="00185801" w:rsidP="0037291E">
            <w:pPr>
              <w:widowControl w:val="0"/>
              <w:spacing w:before="60" w:after="6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 xml:space="preserve">Model / Marka: </w:t>
            </w:r>
            <w:r w:rsidRPr="002D5608"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  <w:proofErr w:type="gramStart"/>
            <w:r w:rsidRPr="002D5608">
              <w:rPr>
                <w:rFonts w:ascii="Times New Roman" w:hAnsi="Times New Roman" w:cs="Times New Roman"/>
              </w:rPr>
              <w:t>…….</w:t>
            </w:r>
            <w:proofErr w:type="gramEnd"/>
            <w:r w:rsidRPr="002D5608">
              <w:rPr>
                <w:rFonts w:ascii="Times New Roman" w:hAnsi="Times New Roman" w:cs="Times New Roman"/>
              </w:rPr>
              <w:t>……</w:t>
            </w:r>
          </w:p>
          <w:p w14:paraId="346F0AD6" w14:textId="77777777" w:rsidR="00185801" w:rsidRPr="002D5608" w:rsidRDefault="0018580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 xml:space="preserve">                                                                            (proszę uzupełnić)</w:t>
            </w:r>
          </w:p>
          <w:p w14:paraId="12D6336D" w14:textId="4D4AC2E9" w:rsidR="00185801" w:rsidRPr="002D5608" w:rsidRDefault="0018580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F4E3999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0926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AF615" w14:textId="77777777" w:rsidR="008753D0" w:rsidRPr="002D5608" w:rsidRDefault="008753D0" w:rsidP="008753D0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 xml:space="preserve">Aparat nowy, nieużywany. Defibrylator przenośny z torbą transportową instalowaną na defibrylatorze, testerem wyładowań i </w:t>
            </w:r>
            <w:r w:rsidRPr="002D5608">
              <w:rPr>
                <w:rFonts w:ascii="Times New Roman" w:hAnsi="Times New Roman" w:cs="Times New Roman"/>
              </w:rPr>
              <w:lastRenderedPageBreak/>
              <w:t xml:space="preserve">certyfikowanym uchwytem/wieszakiem. </w:t>
            </w:r>
          </w:p>
          <w:p w14:paraId="2B9F4FAF" w14:textId="77777777" w:rsidR="008753D0" w:rsidRPr="002D5608" w:rsidRDefault="008753D0" w:rsidP="008753D0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</w:rPr>
            </w:pPr>
          </w:p>
          <w:p w14:paraId="19C0AE10" w14:textId="77777777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>ZAMAWIAJĄCY NIE DOPUSZCZA</w:t>
            </w:r>
          </w:p>
          <w:p w14:paraId="0038E182" w14:textId="0FE26C37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>URZĄDZEŃ MODUŁOWYCH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DE84" w14:textId="7C5E29A2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40D3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5BC2D5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2B7823D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52DB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019C6" w14:textId="77777777" w:rsidR="008753D0" w:rsidRPr="002D5608" w:rsidRDefault="008753D0" w:rsidP="008753D0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 xml:space="preserve">Funkcja ładowania zapasowych akumulatorów za pomocą ładowarki zewnętrznej 12V-230V </w:t>
            </w:r>
          </w:p>
          <w:p w14:paraId="3E998663" w14:textId="77777777" w:rsidR="008753D0" w:rsidRPr="002D5608" w:rsidRDefault="008753D0" w:rsidP="008753D0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</w:rPr>
            </w:pPr>
          </w:p>
          <w:p w14:paraId="76F9753F" w14:textId="24A0E426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6C6B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>Parametr dodatkowo punktowany:</w:t>
            </w:r>
          </w:p>
          <w:p w14:paraId="0ADD004B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 xml:space="preserve">Ładowarka jednostanowiskowa </w:t>
            </w:r>
          </w:p>
          <w:p w14:paraId="5B60F24B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>- 0 pkt</w:t>
            </w:r>
          </w:p>
          <w:p w14:paraId="313C182A" w14:textId="77777777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 xml:space="preserve">Ładowarka dwustanowiskowa </w:t>
            </w:r>
          </w:p>
          <w:p w14:paraId="5B13DBFC" w14:textId="47643A2F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>- 10 pkt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342E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3D9631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F9D6AE5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5E33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36B33" w14:textId="34E00B79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 xml:space="preserve">Zasilanie akumulatorowe z akumulatorów bez efektu pamięci i potrzeby </w:t>
            </w:r>
            <w:proofErr w:type="spellStart"/>
            <w:r w:rsidRPr="002D5608">
              <w:rPr>
                <w:rFonts w:ascii="Times New Roman" w:hAnsi="Times New Roman" w:cs="Times New Roman"/>
              </w:rPr>
              <w:t>rekondycjonowania</w:t>
            </w:r>
            <w:proofErr w:type="spellEnd"/>
            <w:r w:rsidRPr="002D5608">
              <w:rPr>
                <w:rFonts w:ascii="Times New Roman" w:hAnsi="Times New Roman" w:cs="Times New Roman"/>
              </w:rPr>
              <w:t xml:space="preserve">, min. 3 sztuki akumulatorów w komplecie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3E7F" w14:textId="1224EF7C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661B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BFD6B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EEB4EA4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BC05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9BCD1" w14:textId="2E042950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Akumulatory wyposażone we wskaźnik poziomu naładowania lub orientacyjnego czasu pracy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962F" w14:textId="70B19D8E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7772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0E193E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E880FF2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EDFF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01E3C" w14:textId="68F632F7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 xml:space="preserve">Czas pracy urządzenia na jednym akumulatorze min. 180 minut monitorowania lub min. 200 defibrylacji x 200J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D264" w14:textId="480E1A9A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2411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4C5C92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394BC820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6D15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2A3EE" w14:textId="601F5CDC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Norma IP min. 43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D17A" w14:textId="2E3A58BD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245E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BBE4F7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8D00C04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C5D48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3637B" w14:textId="0F6B04F5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Ciężar defibrylatora z kompletem akumulatorów i nową rolką papieru w kg max. 12 kg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34BB" w14:textId="17A9EA9F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DBFA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227F81" w14:textId="7293E84D" w:rsidR="008753D0" w:rsidRPr="002D5608" w:rsidRDefault="008753D0" w:rsidP="008753D0">
            <w:pPr>
              <w:rPr>
                <w:rFonts w:ascii="Times New Roman" w:hAnsi="Times New Roman" w:cs="Times New Roman"/>
                <w:color w:val="000000"/>
              </w:rPr>
            </w:pPr>
          </w:p>
          <w:p w14:paraId="4AF6CAD4" w14:textId="7C8974AE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2F11FF0E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2C17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9167" w14:textId="77777777" w:rsidR="008753D0" w:rsidRPr="002D5608" w:rsidRDefault="008753D0" w:rsidP="008753D0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>Codzienny auto test poprawności działania urządzenia bez udziału użytkownika, bez konieczności włączania urządzenia. Potwierdzenie poprawności działania z datą, godziną, numerem aparatu umieszczone na automatycznym wydruku lub automatyczny wydruk i przesłane/transmisja danych do koordynatora medycznego</w:t>
            </w:r>
          </w:p>
          <w:p w14:paraId="00C90CBD" w14:textId="77777777" w:rsidR="008753D0" w:rsidRPr="002D5608" w:rsidRDefault="008753D0" w:rsidP="008753D0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</w:rPr>
            </w:pPr>
          </w:p>
          <w:p w14:paraId="43AE3503" w14:textId="2CC5AD68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6CED" w14:textId="77777777" w:rsidR="008753D0" w:rsidRPr="002D5608" w:rsidRDefault="008753D0" w:rsidP="009A4EBE">
            <w:pPr>
              <w:pStyle w:val="Akapitzlist"/>
              <w:widowControl w:val="0"/>
              <w:ind w:left="57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lastRenderedPageBreak/>
              <w:t>Parametr dodatkowo punktowany:</w:t>
            </w:r>
          </w:p>
          <w:p w14:paraId="113197C5" w14:textId="11D44A6B" w:rsidR="008753D0" w:rsidRPr="002D5608" w:rsidRDefault="008753D0" w:rsidP="009A4EBE">
            <w:pPr>
              <w:pStyle w:val="Akapitzlist"/>
              <w:widowControl w:val="0"/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2D5608">
              <w:rPr>
                <w:rFonts w:ascii="Times New Roman" w:hAnsi="Times New Roman" w:cs="Times New Roman"/>
                <w:b/>
              </w:rPr>
              <w:t>Wykonanie auto testu z wydrukiem</w:t>
            </w:r>
          </w:p>
          <w:p w14:paraId="36980D13" w14:textId="1837B3EE" w:rsidR="008753D0" w:rsidRPr="002D5608" w:rsidRDefault="008753D0" w:rsidP="009A4EBE">
            <w:pPr>
              <w:pStyle w:val="Akapitzlist"/>
              <w:widowControl w:val="0"/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2D5608">
              <w:rPr>
                <w:rFonts w:ascii="Times New Roman" w:hAnsi="Times New Roman" w:cs="Times New Roman"/>
                <w:b/>
              </w:rPr>
              <w:t>- 0 pkt</w:t>
            </w:r>
          </w:p>
          <w:p w14:paraId="023A67B3" w14:textId="77777777" w:rsidR="008753D0" w:rsidRPr="002D5608" w:rsidRDefault="008753D0" w:rsidP="009A4EBE">
            <w:pPr>
              <w:pStyle w:val="Akapitzlist"/>
              <w:widowControl w:val="0"/>
              <w:ind w:left="57"/>
              <w:jc w:val="center"/>
              <w:rPr>
                <w:rFonts w:ascii="Times New Roman" w:hAnsi="Times New Roman" w:cs="Times New Roman"/>
                <w:b/>
              </w:rPr>
            </w:pPr>
          </w:p>
          <w:p w14:paraId="15A8F0AF" w14:textId="2BFE68C2" w:rsidR="008753D0" w:rsidRPr="002D5608" w:rsidRDefault="008753D0" w:rsidP="009A4EBE">
            <w:pPr>
              <w:pStyle w:val="Akapitzlist"/>
              <w:widowControl w:val="0"/>
              <w:ind w:left="57"/>
              <w:jc w:val="center"/>
              <w:rPr>
                <w:rFonts w:ascii="Times New Roman" w:hAnsi="Times New Roman" w:cs="Times New Roman"/>
                <w:b/>
              </w:rPr>
            </w:pPr>
            <w:r w:rsidRPr="002D5608">
              <w:rPr>
                <w:rFonts w:ascii="Times New Roman" w:hAnsi="Times New Roman" w:cs="Times New Roman"/>
                <w:b/>
              </w:rPr>
              <w:t xml:space="preserve">Wykonanie auto testu z wydrukiem i przesłaniem </w:t>
            </w:r>
            <w:r w:rsidRPr="002D5608">
              <w:rPr>
                <w:rFonts w:ascii="Times New Roman" w:hAnsi="Times New Roman" w:cs="Times New Roman"/>
                <w:b/>
              </w:rPr>
              <w:lastRenderedPageBreak/>
              <w:t>danych</w:t>
            </w:r>
          </w:p>
          <w:p w14:paraId="0D3498F2" w14:textId="224BA231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/>
              </w:rPr>
              <w:t>- 10 pkt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421F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DE180AB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56701AB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8F4D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D3BD7" w14:textId="08FEF25E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Defibrylacja synchroniczna i asynchroniczna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69CB" w14:textId="37A4C130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5D8B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91A4A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1B608679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B292C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73D1F" w14:textId="46941B64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 xml:space="preserve">Defibrylacja w trybie ręcznym i AED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0BAAF" w14:textId="3AEB93B6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9F0B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90502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60B868F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ECC6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726C" w14:textId="77777777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 xml:space="preserve">Metronom reanimacyjny z możliwością ustawień rytmu częstości uciśnięć dla pacjentów zaintubowanych i nie zaintubowanych </w:t>
            </w:r>
          </w:p>
          <w:p w14:paraId="3D3A685B" w14:textId="773F7B28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51A4" w14:textId="45C89A1C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2A73E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F96C4E0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3768A00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B5CD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3D95" w14:textId="3BCD0E32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Dwufazowa fala defibrylacji w zakresie energii min. od 2 do 200 J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5B3D" w14:textId="44A66ED4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1266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B3815B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400EF1CA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18B3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862FE" w14:textId="3FF68C9D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Dostępne poziomy energii zewnętrznej – min. 20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8D8D" w14:textId="707D3574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4DE9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EACEDD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3011B2B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FE8D3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CBF6" w14:textId="0E789BDA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Automatyczna regulacja parametrów defibrylacji z uwzględnieniem impedancji ciała pacjenta z min. jednorazowych elektrod przyklejanych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3FA9" w14:textId="43FFC5A6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FF14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E86896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219EC424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3D89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B098" w14:textId="464E47C6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 xml:space="preserve">Defibrylacja przez łyżki </w:t>
            </w:r>
            <w:proofErr w:type="spellStart"/>
            <w:r w:rsidRPr="002D5608">
              <w:rPr>
                <w:rFonts w:ascii="Times New Roman" w:hAnsi="Times New Roman" w:cs="Times New Roman"/>
              </w:rPr>
              <w:t>defibrylacyjne</w:t>
            </w:r>
            <w:proofErr w:type="spellEnd"/>
            <w:r w:rsidRPr="002D5608">
              <w:rPr>
                <w:rFonts w:ascii="Times New Roman" w:hAnsi="Times New Roman" w:cs="Times New Roman"/>
              </w:rPr>
              <w:t xml:space="preserve"> zewnętrzne, elektrody naklejane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B2C6" w14:textId="442441EF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43EE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C2A774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EDDCB1D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7755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E63F" w14:textId="3E0240D8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 xml:space="preserve">Łyżki </w:t>
            </w:r>
            <w:proofErr w:type="spellStart"/>
            <w:r w:rsidRPr="002D5608">
              <w:rPr>
                <w:rFonts w:ascii="Times New Roman" w:hAnsi="Times New Roman" w:cs="Times New Roman"/>
              </w:rPr>
              <w:t>defibrylacyjne</w:t>
            </w:r>
            <w:proofErr w:type="spellEnd"/>
            <w:r w:rsidRPr="002D5608">
              <w:rPr>
                <w:rFonts w:ascii="Times New Roman" w:hAnsi="Times New Roman" w:cs="Times New Roman"/>
              </w:rPr>
              <w:t xml:space="preserve"> z regulacją energii defibrylacji, wyposażone w przycisk umożliwiający drukowanie na żądanie. Mocowanie łyżek </w:t>
            </w:r>
            <w:proofErr w:type="spellStart"/>
            <w:r w:rsidRPr="002D5608">
              <w:rPr>
                <w:rFonts w:ascii="Times New Roman" w:hAnsi="Times New Roman" w:cs="Times New Roman"/>
              </w:rPr>
              <w:t>defibrylacyjnych</w:t>
            </w:r>
            <w:proofErr w:type="spellEnd"/>
            <w:r w:rsidRPr="002D5608">
              <w:rPr>
                <w:rFonts w:ascii="Times New Roman" w:hAnsi="Times New Roman" w:cs="Times New Roman"/>
              </w:rPr>
              <w:t xml:space="preserve"> bezpośrednio w obudowie urządzenia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EE29" w14:textId="777E8232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4455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3C3583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A6412F8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8264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2779" w14:textId="4B55AF4D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 xml:space="preserve">Pełna obsługa defibrylatora z łyżek </w:t>
            </w:r>
            <w:proofErr w:type="spellStart"/>
            <w:r w:rsidRPr="002D5608">
              <w:rPr>
                <w:rFonts w:ascii="Times New Roman" w:hAnsi="Times New Roman" w:cs="Times New Roman"/>
              </w:rPr>
              <w:t>defibrylacyjnych</w:t>
            </w:r>
            <w:proofErr w:type="spellEnd"/>
            <w:r w:rsidRPr="002D5608">
              <w:rPr>
                <w:rFonts w:ascii="Times New Roman" w:hAnsi="Times New Roman" w:cs="Times New Roman"/>
              </w:rPr>
              <w:t xml:space="preserve"> zewnętrznych (wybór energii, defibrylacja, wydruk start/stop na żądanie),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0B39" w14:textId="3132EF9F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6160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816749" w14:textId="0109871F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64C7B7E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32EC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797A" w14:textId="0A1F67A7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Stymulacja przezskórna w trybie sztywnym i na żądanie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0CD3" w14:textId="71D830AE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A369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8CEC27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DF15769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39F1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FBE99" w14:textId="0DD07A33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Częstość stymulacji min. 40-170 impulsów/minutę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CABA" w14:textId="11ECBB17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FE90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02AE9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03CDECB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D5BD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A95BD" w14:textId="41D21C8D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 xml:space="preserve">Regulacja prądu stymulacji min. 0-170 </w:t>
            </w:r>
            <w:proofErr w:type="spellStart"/>
            <w:r w:rsidRPr="002D5608">
              <w:rPr>
                <w:rFonts w:ascii="Times New Roman" w:hAnsi="Times New Roman" w:cs="Times New Roman"/>
              </w:rPr>
              <w:t>mA</w:t>
            </w:r>
            <w:proofErr w:type="spellEnd"/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6AF3" w14:textId="349E13BB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6A65A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787568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A45DCBA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B3B4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80803" w14:textId="2F67C3DA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 xml:space="preserve">Odczyt 3 i 12 </w:t>
            </w:r>
            <w:proofErr w:type="spellStart"/>
            <w:r w:rsidRPr="002D5608">
              <w:rPr>
                <w:rFonts w:ascii="Times New Roman" w:hAnsi="Times New Roman" w:cs="Times New Roman"/>
              </w:rPr>
              <w:t>odprowadzeń</w:t>
            </w:r>
            <w:proofErr w:type="spellEnd"/>
            <w:r w:rsidRPr="002D5608">
              <w:rPr>
                <w:rFonts w:ascii="Times New Roman" w:hAnsi="Times New Roman" w:cs="Times New Roman"/>
              </w:rPr>
              <w:t xml:space="preserve"> EKG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2C3D" w14:textId="3AD150A5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EF23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03D66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52EE5AA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D683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FAA9A" w14:textId="77777777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 xml:space="preserve">Automatyczna interpretacja i diagnoza </w:t>
            </w:r>
            <w:r w:rsidRPr="002D5608">
              <w:rPr>
                <w:rFonts w:ascii="Times New Roman" w:hAnsi="Times New Roman" w:cs="Times New Roman"/>
              </w:rPr>
              <w:br/>
              <w:t>12-odprowadzeniowego badania EKG uwzględniająca wiek i płeć pacjenta umieszczona na wydruku lub wydruku i ekranie</w:t>
            </w:r>
          </w:p>
          <w:p w14:paraId="58DE40C5" w14:textId="5146E5D9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7B5F5" w14:textId="7310958F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C6386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42FE9E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DFC36E2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3C44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670F4" w14:textId="77777777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>Podczas wykonywania interpretacji i diagnozy 12-odprowadzeniowego badania EKG możliwość podglądu min. jednego odprowadzenia na ekranie</w:t>
            </w:r>
          </w:p>
          <w:p w14:paraId="10D1DCC4" w14:textId="3A05A302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F96F" w14:textId="4F6830F5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F3EF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320526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4AC9F9F4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E9E9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04A04" w14:textId="6B2B0B8E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Alarmy częstości akcji serca z funkcją wyciszenia do 15 minut bez możliwości wyłączenia systemu alarmowego z poziomu użytkownika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420A" w14:textId="6D673DA5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3127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E895D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EE86F7A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5BC5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6875C" w14:textId="2CB4D4E9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Zakres pomiaru tętna od 25-250 u/min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9263" w14:textId="3058ACC3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C21F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FAF727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66C0878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4CCD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32579" w14:textId="54E87E91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Zakres wzmocnienia sygnału EKG min. od 0,5 do 4cm/</w:t>
            </w:r>
            <w:proofErr w:type="spellStart"/>
            <w:r w:rsidRPr="002D5608">
              <w:rPr>
                <w:rFonts w:ascii="Times New Roman" w:hAnsi="Times New Roman" w:cs="Times New Roman"/>
              </w:rPr>
              <w:t>mV</w:t>
            </w:r>
            <w:proofErr w:type="spellEnd"/>
            <w:r w:rsidRPr="002D5608">
              <w:rPr>
                <w:rFonts w:ascii="Times New Roman" w:hAnsi="Times New Roman" w:cs="Times New Roman"/>
              </w:rPr>
              <w:t>, min. 7 poziomów wzmocnienia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53FF" w14:textId="764C76AF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2A96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2EAB3D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8248B1C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BCF6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E457" w14:textId="6E721AFF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Prezentacja zapisu EKG – min. 3 kanały na ekranie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8F36" w14:textId="2A82998E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C789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9AAE7B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DF2296A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8027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AC3B" w14:textId="77777777" w:rsidR="008753D0" w:rsidRPr="002D5608" w:rsidRDefault="008753D0" w:rsidP="008753D0">
            <w:pPr>
              <w:pStyle w:val="Tekstpodstawowy2"/>
              <w:ind w:left="57" w:right="57"/>
              <w:jc w:val="left"/>
              <w:rPr>
                <w:sz w:val="24"/>
                <w:szCs w:val="24"/>
              </w:rPr>
            </w:pPr>
            <w:r w:rsidRPr="002D5608">
              <w:rPr>
                <w:sz w:val="24"/>
                <w:szCs w:val="24"/>
              </w:rPr>
              <w:t>Ekran kolorowy o przekątnej min. 8”</w:t>
            </w:r>
          </w:p>
          <w:p w14:paraId="786156DB" w14:textId="77777777" w:rsidR="008753D0" w:rsidRPr="002D5608" w:rsidRDefault="008753D0" w:rsidP="008753D0">
            <w:pPr>
              <w:pStyle w:val="Tekstpodstawowy2"/>
              <w:ind w:left="57" w:right="57"/>
              <w:jc w:val="left"/>
              <w:rPr>
                <w:sz w:val="24"/>
                <w:szCs w:val="24"/>
              </w:rPr>
            </w:pPr>
          </w:p>
          <w:p w14:paraId="1EBD35AE" w14:textId="09260B00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007A" w14:textId="77777777" w:rsidR="008753D0" w:rsidRPr="002D5608" w:rsidRDefault="008753D0" w:rsidP="008753D0">
            <w:pPr>
              <w:pStyle w:val="Tekstpodstawowy2"/>
              <w:ind w:right="57"/>
              <w:jc w:val="center"/>
              <w:rPr>
                <w:sz w:val="24"/>
                <w:szCs w:val="24"/>
              </w:rPr>
            </w:pPr>
            <w:r w:rsidRPr="002D5608">
              <w:rPr>
                <w:sz w:val="24"/>
                <w:szCs w:val="24"/>
              </w:rPr>
              <w:t>Parametr dodatkowo punktowany:</w:t>
            </w:r>
          </w:p>
          <w:p w14:paraId="507517F8" w14:textId="77777777" w:rsidR="008753D0" w:rsidRPr="002D5608" w:rsidRDefault="008753D0" w:rsidP="008753D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>Ekran do 8"- 0 pkt</w:t>
            </w:r>
          </w:p>
          <w:p w14:paraId="37256228" w14:textId="77777777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>Ekran powyżej 8"</w:t>
            </w:r>
          </w:p>
          <w:p w14:paraId="5BC1220F" w14:textId="5043AFC8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/>
                <w:bCs/>
              </w:rPr>
              <w:t>- 10 pkt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8F17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961859" w14:textId="4579B1B2" w:rsidR="008753D0" w:rsidRPr="002D5608" w:rsidRDefault="008753D0" w:rsidP="008753D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321F93" w14:textId="50ABF7F9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8F8EBE0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6166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85AA" w14:textId="3E6752D3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Wydruk EKG na papierze o szerokości min. 80 mm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7BB0" w14:textId="1CE146FD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D9DD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80E5B3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1C9AEBBB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A4A6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3295A" w14:textId="096D25B0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Pamięć wewnętrzna wszystkich rejestrowanych danych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529D" w14:textId="3B4B993E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209C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EBD6C4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4ABC10E0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7EA7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EC872" w14:textId="3B82B3F7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 xml:space="preserve">Bezpieczna, szyfrowana transmisja wybranych lub wszystkich danych przez wbudowany lub zewnętrzny modem GSM do min. czterech pracowni kardiologii. Transmisja musi działać na dzień </w:t>
            </w:r>
            <w:r w:rsidRPr="002D5608">
              <w:rPr>
                <w:rFonts w:ascii="Times New Roman" w:hAnsi="Times New Roman" w:cs="Times New Roman"/>
              </w:rPr>
              <w:lastRenderedPageBreak/>
              <w:t xml:space="preserve">składania oferty. Zamawiający zastrzega sobie możliwość weryfikacji ww. informacji.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C051" w14:textId="426EC3B4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A37D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4ED7D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4404BE1A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5BD1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825B6" w14:textId="2E56BA0A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Moduł ciśnienia nieinwazyjnego NIBP z mankietem wielorazowym dla dorosłych 1 szt.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8738" w14:textId="502BEFD1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297C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E77873" w14:textId="028FF98F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34B56BA0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3068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E383" w14:textId="409C0B21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Moduł saturacji SpO2 z klipsem dla dorosłych 1 szt.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21B6" w14:textId="3D63C189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062D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65DBFE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33EC823D" w14:textId="77777777" w:rsidTr="009F7856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DA2F" w14:textId="77777777" w:rsidR="008753D0" w:rsidRPr="002D5608" w:rsidRDefault="008753D0" w:rsidP="008753D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E05C2" w14:textId="28D91AF2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 xml:space="preserve">Moduł kapnometrii z wyświetlaniem krzywej </w:t>
            </w:r>
            <w:proofErr w:type="spellStart"/>
            <w:r w:rsidRPr="002D5608">
              <w:rPr>
                <w:rFonts w:ascii="Times New Roman" w:hAnsi="Times New Roman" w:cs="Times New Roman"/>
              </w:rPr>
              <w:t>kapnograficznej</w:t>
            </w:r>
            <w:proofErr w:type="spellEnd"/>
            <w:r w:rsidRPr="002D5608">
              <w:rPr>
                <w:rFonts w:ascii="Times New Roman" w:hAnsi="Times New Roman" w:cs="Times New Roman"/>
              </w:rPr>
              <w:t xml:space="preserve"> na ekranie urządzenia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9E4D" w14:textId="43FE06E3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93A3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274BFB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7FA716A" w14:textId="77777777" w:rsidTr="00D66EE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8C84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ind w:left="643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19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</w:tcPr>
          <w:p w14:paraId="4EABF735" w14:textId="0FA3C7A3" w:rsidR="008753D0" w:rsidRPr="002D5608" w:rsidRDefault="008753D0" w:rsidP="008753D0">
            <w:pPr>
              <w:spacing w:line="360" w:lineRule="auto"/>
              <w:rPr>
                <w:rFonts w:ascii="Times New Roman" w:hAnsi="Times New Roman" w:cs="Times New Roman"/>
                <w:b/>
                <w:color w:val="EE0000"/>
              </w:rPr>
            </w:pPr>
            <w:r w:rsidRPr="002D5608">
              <w:rPr>
                <w:rFonts w:ascii="Times New Roman" w:hAnsi="Times New Roman" w:cs="Times New Roman"/>
                <w:b/>
                <w:color w:val="000000"/>
              </w:rPr>
              <w:t xml:space="preserve">Defibrylator </w:t>
            </w:r>
            <w:r w:rsidRPr="002D5608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2D5608">
              <w:rPr>
                <w:rFonts w:ascii="Times New Roman" w:hAnsi="Times New Roman" w:cs="Times New Roman"/>
                <w:b/>
              </w:rPr>
              <w:t xml:space="preserve">Rok produkcji: min. 2025     </w:t>
            </w:r>
            <w:r w:rsidRPr="002D5608">
              <w:rPr>
                <w:rFonts w:ascii="Times New Roman" w:hAnsi="Times New Roman" w:cs="Times New Roman"/>
                <w:b/>
              </w:rPr>
              <w:br/>
              <w:t xml:space="preserve">Ilość: 1 szt. </w:t>
            </w:r>
          </w:p>
          <w:p w14:paraId="36378665" w14:textId="77777777" w:rsidR="008753D0" w:rsidRPr="002D5608" w:rsidRDefault="008753D0" w:rsidP="008753D0">
            <w:pPr>
              <w:rPr>
                <w:rFonts w:ascii="Times New Roman" w:hAnsi="Times New Roman" w:cs="Times New Roman"/>
                <w:b/>
              </w:rPr>
            </w:pPr>
            <w:r w:rsidRPr="002D5608">
              <w:rPr>
                <w:rFonts w:ascii="Times New Roman" w:hAnsi="Times New Roman" w:cs="Times New Roman"/>
                <w:b/>
              </w:rPr>
              <w:t xml:space="preserve">Typ: </w:t>
            </w:r>
            <w:r w:rsidRPr="002D5608">
              <w:rPr>
                <w:rFonts w:ascii="Times New Roman" w:hAnsi="Times New Roman" w:cs="Times New Roman"/>
                <w:bCs/>
              </w:rPr>
              <w:t>…………………………………………………………</w:t>
            </w:r>
            <w:proofErr w:type="gramStart"/>
            <w:r w:rsidRPr="002D5608"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 w:rsidRPr="002D5608">
              <w:rPr>
                <w:rFonts w:ascii="Times New Roman" w:hAnsi="Times New Roman" w:cs="Times New Roman"/>
                <w:bCs/>
              </w:rPr>
              <w:t>.……………………</w:t>
            </w:r>
            <w:proofErr w:type="gramStart"/>
            <w:r w:rsidRPr="002D5608"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 w:rsidRPr="002D5608"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  </w:t>
            </w:r>
            <w:proofErr w:type="gramStart"/>
            <w:r w:rsidRPr="002D5608">
              <w:rPr>
                <w:rFonts w:ascii="Times New Roman" w:hAnsi="Times New Roman" w:cs="Times New Roman"/>
                <w:bCs/>
              </w:rPr>
              <w:t xml:space="preserve">   (</w:t>
            </w:r>
            <w:proofErr w:type="gramEnd"/>
            <w:r w:rsidRPr="002D5608">
              <w:rPr>
                <w:rFonts w:ascii="Times New Roman" w:hAnsi="Times New Roman" w:cs="Times New Roman"/>
                <w:bCs/>
              </w:rPr>
              <w:t>proszę uzupełnić)</w:t>
            </w:r>
          </w:p>
          <w:p w14:paraId="0B2B97E0" w14:textId="77777777" w:rsidR="008753D0" w:rsidRPr="002D5608" w:rsidRDefault="008753D0" w:rsidP="008753D0">
            <w:pPr>
              <w:rPr>
                <w:rFonts w:ascii="Times New Roman" w:hAnsi="Times New Roman" w:cs="Times New Roman"/>
                <w:b/>
              </w:rPr>
            </w:pPr>
            <w:r w:rsidRPr="002D5608">
              <w:rPr>
                <w:rFonts w:ascii="Times New Roman" w:hAnsi="Times New Roman" w:cs="Times New Roman"/>
                <w:b/>
              </w:rPr>
              <w:t xml:space="preserve">Model / Marka: </w:t>
            </w:r>
            <w:r w:rsidRPr="002D5608">
              <w:rPr>
                <w:rFonts w:ascii="Times New Roman" w:hAnsi="Times New Roman" w:cs="Times New Roman"/>
                <w:bCs/>
              </w:rPr>
              <w:t>……………………………………………………………………</w:t>
            </w:r>
            <w:proofErr w:type="gramStart"/>
            <w:r w:rsidRPr="002D5608"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 w:rsidRPr="002D5608">
              <w:rPr>
                <w:rFonts w:ascii="Times New Roman" w:hAnsi="Times New Roman" w:cs="Times New Roman"/>
                <w:bCs/>
              </w:rPr>
              <w:t>……</w:t>
            </w:r>
            <w:r w:rsidRPr="002D5608"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  </w:t>
            </w:r>
            <w:proofErr w:type="gramStart"/>
            <w:r w:rsidRPr="002D5608">
              <w:rPr>
                <w:rFonts w:ascii="Times New Roman" w:hAnsi="Times New Roman" w:cs="Times New Roman"/>
                <w:bCs/>
              </w:rPr>
              <w:t xml:space="preserve">   (</w:t>
            </w:r>
            <w:proofErr w:type="gramEnd"/>
            <w:r w:rsidRPr="002D5608">
              <w:rPr>
                <w:rFonts w:ascii="Times New Roman" w:hAnsi="Times New Roman" w:cs="Times New Roman"/>
                <w:bCs/>
              </w:rPr>
              <w:t>proszę uzupełnić)</w:t>
            </w:r>
          </w:p>
          <w:p w14:paraId="74A7E49E" w14:textId="226E3548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753D0" w:rsidRPr="002D5608" w14:paraId="0ADD1433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AF77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5CDC4AC2" w14:textId="792326A0" w:rsidR="008753D0" w:rsidRPr="002D5608" w:rsidRDefault="008753D0" w:rsidP="008753D0">
            <w:pPr>
              <w:widowControl w:val="0"/>
              <w:suppressAutoHyphens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Urządzenie nowe, nieużywane. 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0A2CEF36" w14:textId="6785B170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B252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82ED7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2E8A9B0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6234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659664A2" w14:textId="77777777" w:rsidR="008753D0" w:rsidRPr="002D5608" w:rsidRDefault="008753D0" w:rsidP="008753D0">
            <w:pPr>
              <w:rPr>
                <w:rFonts w:ascii="Times New Roman" w:eastAsia="Arial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Dostępne poziomy energii zewnętrznej w zakresie </w:t>
            </w:r>
          </w:p>
          <w:p w14:paraId="779ADF1D" w14:textId="559F754A" w:rsidR="008753D0" w:rsidRPr="002D5608" w:rsidRDefault="008753D0" w:rsidP="008753D0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min. 1J – 325J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0B6E40FE" w14:textId="0DABEA8E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01A7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0C320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6C31278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88AC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488CDA0B" w14:textId="407027F9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Metronom reanimacyjny z możliwością ustawień rytmu częstości uciśnięć dla pacjentów zaintubowanych i nie zaintubowanych oraz dla dorosłych i dzieci.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2BD36B9E" w14:textId="495A74DA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6303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E76965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87CEF7B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6A12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2BFA24A2" w14:textId="6B1C8527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Funkcja automatycznego przygotowania wyładowania podczas prowadzenia RKO w trybie AED oraz manualnym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365C2A80" w14:textId="653BD4B3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4D91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C757B7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1D038673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2005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32652D98" w14:textId="1BD03EEB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Możliwość wykonania kardiowersji i stymulacji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6E92E886" w14:textId="0BC84C9A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4163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AC2B3D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4A576EC1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A19A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42C950C9" w14:textId="71C581E7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Stymulacja przezskórna w trybie sztywnym i na żądanie.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402CFF91" w14:textId="352B60F4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41A2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C3A32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55B3D25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BC8E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298E5048" w14:textId="6DC2A138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Częstość stymulacji min. 40-170 impulsów na minutę.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53AA9294" w14:textId="34638C2F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8FD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53A7DB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C9E643A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A44E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22BD4BCF" w14:textId="1A6FC093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Regulacja prądu stymulacji min. 0-190 </w:t>
            </w: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mA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53120742" w14:textId="0FE54618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5E9E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13C5F7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757BC58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FA90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44B5391F" w14:textId="22FF633A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Odczyt wszystkich </w:t>
            </w: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odprowadzeń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 EKG na ekranie.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74BDA391" w14:textId="6571676D" w:rsidR="008753D0" w:rsidRPr="002D5608" w:rsidRDefault="008753D0" w:rsidP="008753D0">
            <w:pPr>
              <w:pStyle w:val="Akapitzlist"/>
              <w:widowControl w:val="0"/>
              <w:ind w:left="57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D748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A7A452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1F443846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8502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</w:tcPr>
          <w:p w14:paraId="15B8A679" w14:textId="0787FFEA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Wyświetlacz kolorowy o przekątnej min. 10”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  <w:vAlign w:val="center"/>
          </w:tcPr>
          <w:p w14:paraId="274AD2D0" w14:textId="1EB9EA19" w:rsidR="008753D0" w:rsidRPr="002D5608" w:rsidRDefault="008753D0" w:rsidP="008753D0">
            <w:pPr>
              <w:widowControl w:val="0"/>
              <w:tabs>
                <w:tab w:val="left" w:pos="-567"/>
                <w:tab w:val="left" w:pos="709"/>
                <w:tab w:val="left" w:pos="1134"/>
              </w:tabs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2"/>
              </w:rPr>
            </w:pPr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>Ekran przekątna: 10’’ - 0 pkt</w:t>
            </w:r>
          </w:p>
          <w:p w14:paraId="67D73676" w14:textId="1ADE0EA7" w:rsidR="008753D0" w:rsidRPr="002D5608" w:rsidRDefault="008753D0" w:rsidP="008753D0">
            <w:pPr>
              <w:widowControl w:val="0"/>
              <w:spacing w:before="60" w:after="6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 xml:space="preserve">Ekran przekątna &gt;10” </w:t>
            </w:r>
            <w:proofErr w:type="gramStart"/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>-  10</w:t>
            </w:r>
            <w:proofErr w:type="gramEnd"/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 xml:space="preserve"> pkt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4A26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966241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34E6AA2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950C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1775A901" w14:textId="43B0017C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Rodzaj wyświetlacza: podświetlany, kolorowy ekran LED o rozdzielczości min. 768 x 1024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17E15552" w14:textId="6AA11375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E8FB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00B5E2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1039183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7FEC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731B294F" w14:textId="77777777" w:rsidR="008753D0" w:rsidRPr="002D5608" w:rsidRDefault="008753D0" w:rsidP="008753D0">
            <w:pPr>
              <w:rPr>
                <w:rFonts w:ascii="Times New Roman" w:eastAsia="Arial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Wyświetlacz dotykowy o jakości diagnostycznej. </w:t>
            </w:r>
          </w:p>
          <w:p w14:paraId="39E520A8" w14:textId="740CB228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Zapis EKG wyświetlany na podziałce milimetrowej o przesuwie 25 mm/s i 50 mm/</w:t>
            </w: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sek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 z możliwością zastosowania wirtualnej linijki kardiologicznej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2622AB25" w14:textId="59AA0763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6351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4AC8BB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36348C6" w14:textId="77777777" w:rsidTr="00EC18B2">
        <w:trPr>
          <w:trHeight w:val="1699"/>
        </w:trPr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2454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79DE9B48" w14:textId="0F27BA68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Automatyczna interpretacja graficzna i diagnoza 12-to odprowadzeniowego badania EKG uwzględniająca wiek i płeć pacjenta umieszczona na ekranie i wydruku 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6BF80128" w14:textId="74850D0C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Arial Unicode MS" w:hAnsi="Times New Roman" w:cs="Times New Roman"/>
                <w:bCs/>
                <w:kern w:val="2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39DE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25C77F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44C1C60D" w14:textId="77777777" w:rsidTr="00EC18B2">
        <w:trPr>
          <w:trHeight w:val="1699"/>
        </w:trPr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46EE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48FB0209" w14:textId="2A99036A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Automatyczna interpretacja graficzna i </w:t>
            </w:r>
            <w:proofErr w:type="gram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diagnoza  15</w:t>
            </w:r>
            <w:proofErr w:type="gram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-to odprowadzeniowego badania EKG uwzględniająca wiek i płeć pacjenta umieszczona na ekranie i wydruku. Badanie wykonywane na podstawie rzeczywistego zapisu elektrycznego serca za pomocą przewodu 13-to odprowadzeniowego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5B3DAF00" w14:textId="77777777" w:rsidR="008753D0" w:rsidRPr="002D5608" w:rsidRDefault="008753D0" w:rsidP="008753D0">
            <w:pPr>
              <w:widowControl w:val="0"/>
              <w:tabs>
                <w:tab w:val="left" w:pos="-567"/>
                <w:tab w:val="left" w:pos="709"/>
                <w:tab w:val="left" w:pos="1134"/>
              </w:tabs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2"/>
              </w:rPr>
            </w:pPr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 xml:space="preserve">Interpretacja EKG 12 </w:t>
            </w:r>
            <w:proofErr w:type="spellStart"/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>odprowadzeń</w:t>
            </w:r>
            <w:proofErr w:type="spellEnd"/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 xml:space="preserve"> - 0 pkt</w:t>
            </w:r>
          </w:p>
          <w:p w14:paraId="686F8BB5" w14:textId="4D924E2F" w:rsidR="008753D0" w:rsidRPr="002D5608" w:rsidRDefault="008753D0" w:rsidP="008753D0">
            <w:pPr>
              <w:widowControl w:val="0"/>
              <w:tabs>
                <w:tab w:val="left" w:pos="-567"/>
                <w:tab w:val="left" w:pos="709"/>
                <w:tab w:val="left" w:pos="1134"/>
              </w:tabs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2"/>
              </w:rPr>
            </w:pPr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 xml:space="preserve">Interpretacja EKG 15 </w:t>
            </w:r>
            <w:proofErr w:type="spellStart"/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>odprowadzeń</w:t>
            </w:r>
            <w:proofErr w:type="spellEnd"/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 xml:space="preserve"> - 10 pkt.</w:t>
            </w:r>
          </w:p>
          <w:p w14:paraId="6089EA7C" w14:textId="093D870D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eastAsia="Arial Unicode MS" w:hAnsi="Times New Roman" w:cs="Times New Roman"/>
                <w:bCs/>
                <w:kern w:val="2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815F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70E9AF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7B40160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1866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57A1C4B7" w14:textId="1A4F907F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EE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W zestawie odpowiedni przewód/przewody EKG w zależności od zaproponowanego rozwiązania. 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74047B24" w14:textId="72D2EA2C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0C09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DBAE21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11D7453A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B476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130904FC" w14:textId="3FB55A21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Funkcja zamiany oznaczenia </w:t>
            </w: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odprowadzeń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 EKG przeniesionych na prawą lub/i tylną stronę klatki piersiowej dla przewodów min. V3, V4, V5, V6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5C110399" w14:textId="764078ED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EC70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522EB9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34CA28A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89A1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0CB7AAE0" w14:textId="76274980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Zakres wzmocnienia sygnału EKG min. 7 poziomów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7D230E7D" w14:textId="48FCFC20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DDAD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1810E3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6BB959D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6C50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4ABC0D48" w14:textId="7564C06F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Alarmy częstości akcji serca z funkcją wyciszenia do 15 minut bez możliwości wyłączenia systemu alarmowego z poziomu użytkownika.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2B56634A" w14:textId="3A95AFD3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E972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A792E8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F0867E8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7D70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2205DB33" w14:textId="26A69F6B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Zakres pomiaru tętna 25-280 u/min.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55B6FF21" w14:textId="74B8B779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7964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4BDA74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0C0218D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2937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5A8CCE96" w14:textId="3890C982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Wydruk EKG na papierze o szerokości min. 90 mm.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66DE45C1" w14:textId="69C64EE5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E137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9AEE99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96D225E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17EC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2767B258" w14:textId="44D3B00D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Na wyposażeniu min. 20 uniwersalnych elektrod </w:t>
            </w: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defibrylacyjno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/stymulacyjnych samoprzylepnych dla dorosłych/defibrylator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5031AC50" w14:textId="1FA82F90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6ACE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8A3056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2F01B94A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0D28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4181B8EF" w14:textId="474B061C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Moduł ciśnienia nieinwazyjnego NIBP z mankietem pomiarowym dla pacjentów dorosłych - 1szt. z każdego rozmiaru/defibrylator 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28A076FA" w14:textId="3C9DDA3A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1199B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401F68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18CED5A3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45D7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178B0B0C" w14:textId="7BB909C9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Moduł SpO2 z klipsem dla dorosłych - 1szt.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4C3378D7" w14:textId="18D28964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B3C2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9009A6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2EB99D4B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0882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</w:tcPr>
          <w:p w14:paraId="73F61234" w14:textId="59323A6A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Moduł kapnometrii z wyświetlaniem krzywej </w:t>
            </w: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kapnograficznej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 na ekranie urządzenia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  <w:vAlign w:val="center"/>
          </w:tcPr>
          <w:p w14:paraId="422550D2" w14:textId="2800A6DB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72EA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3740B1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E66F86C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63B8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</w:tcPr>
          <w:p w14:paraId="187F5779" w14:textId="1B9A1F2C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Kaniule dla pacjenta zaintubowanego, min.10szt kaniul/defibrylator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vAlign w:val="center"/>
          </w:tcPr>
          <w:p w14:paraId="684B7753" w14:textId="3C0DF307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9819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30D4F8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3D9C96B1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CAD8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</w:tcPr>
          <w:p w14:paraId="496DC13C" w14:textId="63E8D962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Kaniule dla pacjenta nie zaintubowanego, min.10szt kaniul/defibrylator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vAlign w:val="center"/>
          </w:tcPr>
          <w:p w14:paraId="129AE74D" w14:textId="5CDB762B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39E8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C25751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E739D44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7EE0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1E7B4539" w14:textId="0F0E91E9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Możliwość ładowania akumulatorów za pomocą ładowarki zewnętrznej 230V. Ładowarka dwustanowiskowa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65BE9C9B" w14:textId="77777777" w:rsidR="008753D0" w:rsidRPr="002D5608" w:rsidRDefault="008753D0" w:rsidP="008753D0">
            <w:pPr>
              <w:widowControl w:val="0"/>
              <w:tabs>
                <w:tab w:val="left" w:pos="-567"/>
                <w:tab w:val="left" w:pos="709"/>
                <w:tab w:val="left" w:pos="1134"/>
              </w:tabs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2"/>
              </w:rPr>
            </w:pPr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>ładowarka jednostanowiskowa – 0 pkt</w:t>
            </w:r>
          </w:p>
          <w:p w14:paraId="7A1B5A45" w14:textId="5A774C9D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>ładowarka dwustanowiskowa – 10 pkt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FC9C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81A3BF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1D8F4E34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3376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19741627" w14:textId="7F452054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Zasilanie akumulatorowe z akumulatorów bez efektu pamięci i potrzeby </w:t>
            </w: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rekondycjonowania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, min. 2 sztuki akumulatorów w komplecie/defibrylator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1582994E" w14:textId="6A97FCE0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1595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88E394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9DE719A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E587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32ED2E35" w14:textId="4AF31429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Zasilanie wszystkich funkcji i modułów defibrylatora możliwe z jednego zainstalowanego </w:t>
            </w: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lastRenderedPageBreak/>
              <w:t>akumulatora.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501269A4" w14:textId="4F5923E9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lastRenderedPageBreak/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8FDE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7B28F0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22189C98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08CC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66934A81" w14:textId="7B459047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Akumulatory wyposażone we wskaźnik poziomu naładowania lub orientacyjnego czasu pracy. Możliwość sprawdzenia na monitorze defibrylatora orientacyjnego czasu pracy osobno dla każdego zainstalowanego akumulatora.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3B9E333F" w14:textId="349D711B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BF72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5D3DC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8AA4880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32C3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</w:tcPr>
          <w:p w14:paraId="2DB6F108" w14:textId="0AF7833B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Czas pracy urządzenia na jednym akumulatorze min. 250 minut monitorowania lub min. 250 defibrylacji x min.325J.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  <w:vAlign w:val="center"/>
          </w:tcPr>
          <w:p w14:paraId="5E497DB8" w14:textId="0EABB3DA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F66D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C293B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4BA58F9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08A1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71D88221" w14:textId="39F61488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Akumulator </w:t>
            </w: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litowo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-jonowy o </w:t>
            </w: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parametarch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 min: 14,4 V, 6,4 Ah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1A0519E9" w14:textId="7EC89491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51A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7F95EE5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539B0266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23DE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7FF884A6" w14:textId="5A47C9CF" w:rsidR="008753D0" w:rsidRPr="002D5608" w:rsidRDefault="008753D0" w:rsidP="008753D0">
            <w:pPr>
              <w:rPr>
                <w:rFonts w:ascii="Times New Roman" w:eastAsia="Arial" w:hAnsi="Times New Roman" w:cs="Times New Roman"/>
                <w:bCs/>
                <w:kern w:val="2"/>
                <w:lang w:eastAsia="en-US"/>
              </w:rPr>
            </w:pP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Funcja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 wykonania auto testu na życzenie użytkownika, codziennego auto testu poprawności działania urządzenia bez udziału użytkownika i bez konieczności włączania urządzenia. Potwierdzenie poprawności działania z datą, godziną, numerem aparatu umieszczone na automatycznym wydruku lub automatyczny wydruk.</w:t>
            </w:r>
          </w:p>
          <w:p w14:paraId="4010EC91" w14:textId="7C05DD92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Wykonanie auto testu z wydrukiem 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08122141" w14:textId="77777777" w:rsidR="008753D0" w:rsidRPr="002D5608" w:rsidRDefault="008753D0" w:rsidP="008753D0">
            <w:pPr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</w:p>
          <w:p w14:paraId="3A926DCA" w14:textId="77777777" w:rsidR="008753D0" w:rsidRPr="002D5608" w:rsidRDefault="008753D0" w:rsidP="008753D0">
            <w:pPr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</w:p>
          <w:p w14:paraId="1E8ABA8C" w14:textId="77777777" w:rsidR="008753D0" w:rsidRPr="002D5608" w:rsidRDefault="008753D0" w:rsidP="008753D0">
            <w:pPr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</w:p>
          <w:p w14:paraId="4B23505F" w14:textId="67D79B3D" w:rsidR="008753D0" w:rsidRPr="002D5608" w:rsidRDefault="008753D0" w:rsidP="008753D0">
            <w:pPr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  <w:p w14:paraId="24CF193E" w14:textId="77777777" w:rsidR="008753D0" w:rsidRPr="002D5608" w:rsidRDefault="008753D0" w:rsidP="008753D0">
            <w:pPr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</w:p>
          <w:p w14:paraId="38081300" w14:textId="77777777" w:rsidR="008753D0" w:rsidRPr="002D5608" w:rsidRDefault="008753D0" w:rsidP="008753D0">
            <w:pPr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</w:pPr>
          </w:p>
          <w:p w14:paraId="28CDB8AC" w14:textId="77777777" w:rsidR="008753D0" w:rsidRPr="002D5608" w:rsidRDefault="008753D0" w:rsidP="008753D0">
            <w:pPr>
              <w:spacing w:line="180" w:lineRule="exact"/>
              <w:jc w:val="center"/>
              <w:rPr>
                <w:rFonts w:ascii="Times New Roman" w:eastAsia="Arial" w:hAnsi="Times New Roman" w:cs="Times New Roman"/>
              </w:rPr>
            </w:pPr>
          </w:p>
          <w:p w14:paraId="6450463F" w14:textId="6DA0A032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DB57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228D7F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87BE833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E4E8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773277DF" w14:textId="1D106EC5" w:rsidR="008753D0" w:rsidRPr="002D5608" w:rsidRDefault="008753D0" w:rsidP="008753D0">
            <w:pPr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Funkcja wykonania auto testu na życzenie użytkownika, codziennego auto testu poprawności działania urządzenia bez udziału użytkownika i bez konieczności włączania </w:t>
            </w:r>
            <w:proofErr w:type="gram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urządzenia..</w:t>
            </w:r>
            <w:proofErr w:type="gram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 Potwierdzenie poprawności działania z datą, godziną, numerem aparatu umieszczone na automatycznym wydruku lub automatyczny wydruk i przesłane/transmisja danych do koordynatora medycznego.</w:t>
            </w:r>
          </w:p>
          <w:p w14:paraId="35D5A107" w14:textId="19F62E2E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7E90D1B2" w14:textId="779795D0" w:rsidR="008753D0" w:rsidRPr="002D5608" w:rsidRDefault="008753D0" w:rsidP="008753D0">
            <w:pPr>
              <w:widowControl w:val="0"/>
              <w:tabs>
                <w:tab w:val="left" w:pos="-567"/>
                <w:tab w:val="left" w:pos="709"/>
                <w:tab w:val="left" w:pos="1134"/>
              </w:tabs>
              <w:ind w:left="714" w:hanging="430"/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2"/>
              </w:rPr>
            </w:pPr>
          </w:p>
          <w:p w14:paraId="14C98C02" w14:textId="77777777" w:rsidR="008753D0" w:rsidRPr="002D5608" w:rsidRDefault="008753D0" w:rsidP="008753D0">
            <w:pPr>
              <w:widowControl w:val="0"/>
              <w:tabs>
                <w:tab w:val="left" w:pos="-567"/>
                <w:tab w:val="left" w:pos="709"/>
                <w:tab w:val="left" w:pos="1134"/>
              </w:tabs>
              <w:contextualSpacing/>
              <w:jc w:val="center"/>
              <w:rPr>
                <w:rFonts w:ascii="Times New Roman" w:eastAsia="Arial Unicode MS" w:hAnsi="Times New Roman" w:cs="Times New Roman"/>
                <w:bCs/>
                <w:kern w:val="2"/>
              </w:rPr>
            </w:pPr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>wykonanie auto testu z wydrukiem - 0 pkt</w:t>
            </w:r>
          </w:p>
          <w:p w14:paraId="5F8F500D" w14:textId="3D624D8E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 Unicode MS" w:hAnsi="Times New Roman" w:cs="Times New Roman"/>
                <w:bCs/>
                <w:kern w:val="2"/>
              </w:rPr>
              <w:t>wykonanie auto testu z wydrukiem i przesłaniem danych - 10 pkt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D9A4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F03708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755F8DE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D280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</w:tcPr>
          <w:p w14:paraId="19A380DF" w14:textId="707C7C25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3886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Pamięć wewnętrzna wszystkich rejestrowanych danych na dysku wewnętrznym z funkcją </w:t>
            </w: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lastRenderedPageBreak/>
              <w:t>automatycznej archiwizacji zgromadzonych informacji na serwerze użytkownika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  <w:vAlign w:val="center"/>
          </w:tcPr>
          <w:p w14:paraId="3093B4F8" w14:textId="577578AC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lastRenderedPageBreak/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24C49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855D37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89F4241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4A82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vAlign w:val="center"/>
          </w:tcPr>
          <w:p w14:paraId="36C31D71" w14:textId="6CF03C27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3886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Norma min. IP 55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</w:tcPr>
          <w:p w14:paraId="764D4513" w14:textId="63872120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DF9E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1271A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4F46888B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585B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</w:tcPr>
          <w:p w14:paraId="5C2562D7" w14:textId="573F0F72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3886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Urządzenie spełniające wymogi zgodnie z normą 60601-1-12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</w:tcPr>
          <w:p w14:paraId="214DAC65" w14:textId="3008BFE5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73CF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F6B339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23799772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47DB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299E62C5" w14:textId="6E06B3C0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3886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Wbudowane moduły komunikacyjne </w:t>
            </w:r>
            <w:proofErr w:type="spellStart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WiFi</w:t>
            </w:r>
            <w:proofErr w:type="spellEnd"/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, Bluetooth, USB oraz wewnętrzny lub zewnętrzny modem telefonii komórkowej 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3C3FDA9C" w14:textId="5E0579BF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719A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BD2677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4FB7DB2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60B9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34D57525" w14:textId="72D6099E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3886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Bezpieczna, szyfrowana transmisja wybranych lub wszystkich danych do min. czterech pracowni kardiologii 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7BFBE168" w14:textId="536282E0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523D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76A096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DA1D4A5" w14:textId="77777777" w:rsidTr="00EC18B2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09E4" w14:textId="77777777" w:rsidR="008753D0" w:rsidRPr="002D5608" w:rsidRDefault="008753D0" w:rsidP="006B334C">
            <w:pPr>
              <w:widowControl w:val="0"/>
              <w:numPr>
                <w:ilvl w:val="0"/>
                <w:numId w:val="4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5E3DCE4B" w14:textId="77777777" w:rsidR="008753D0" w:rsidRPr="002D5608" w:rsidRDefault="008753D0" w:rsidP="008753D0">
            <w:pPr>
              <w:rPr>
                <w:rFonts w:ascii="Times New Roman" w:eastAsia="Arial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Wyposażenie:</w:t>
            </w:r>
          </w:p>
          <w:p w14:paraId="041FEC57" w14:textId="0235ADFB" w:rsidR="008753D0" w:rsidRPr="002D5608" w:rsidRDefault="008753D0" w:rsidP="008753D0">
            <w:pPr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uchwyt do mocowania defibrylatora– 1 szt., </w:t>
            </w:r>
          </w:p>
          <w:p w14:paraId="57BA77F5" w14:textId="77777777" w:rsidR="008753D0" w:rsidRPr="002D5608" w:rsidRDefault="008753D0" w:rsidP="008753D0">
            <w:pPr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drukarka – 1 szt., </w:t>
            </w:r>
          </w:p>
          <w:p w14:paraId="2798CE3E" w14:textId="77777777" w:rsidR="008753D0" w:rsidRPr="002D5608" w:rsidRDefault="008753D0" w:rsidP="008753D0">
            <w:pPr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modem do transmisji danych - 1 szt.</w:t>
            </w:r>
          </w:p>
          <w:p w14:paraId="2C2CEB01" w14:textId="77777777" w:rsidR="008753D0" w:rsidRPr="002D5608" w:rsidRDefault="008753D0" w:rsidP="008753D0">
            <w:pPr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torby (lewa, prawa, tylna) – 1 zestaw</w:t>
            </w:r>
          </w:p>
          <w:p w14:paraId="52404DF8" w14:textId="77777777" w:rsidR="008753D0" w:rsidRPr="002D5608" w:rsidRDefault="008753D0" w:rsidP="008753D0">
            <w:pPr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>tester wyładowań – 1 szt.</w:t>
            </w:r>
          </w:p>
          <w:p w14:paraId="063A587E" w14:textId="77777777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zasilacz AC – 1 szt. </w:t>
            </w: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br/>
              <w:t>ładowarka zewnętrzna – 1 szt.</w:t>
            </w:r>
          </w:p>
          <w:p w14:paraId="793DA855" w14:textId="77777777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bCs/>
                <w:kern w:val="2"/>
                <w:lang w:eastAsia="en-US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akumulatory – min 2 szt. </w:t>
            </w:r>
          </w:p>
          <w:p w14:paraId="111E2328" w14:textId="3104494D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  <w:color w:val="388600"/>
              </w:rPr>
            </w:pPr>
            <w:r w:rsidRPr="002D5608">
              <w:rPr>
                <w:rFonts w:ascii="Times New Roman" w:hAnsi="Times New Roman" w:cs="Times New Roman"/>
                <w:bCs/>
                <w:kern w:val="2"/>
                <w:lang w:eastAsia="en-US"/>
              </w:rPr>
              <w:t xml:space="preserve">papier – min. 5 rolek </w:t>
            </w:r>
          </w:p>
        </w:tc>
        <w:tc>
          <w:tcPr>
            <w:tcW w:w="326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vAlign w:val="center"/>
          </w:tcPr>
          <w:p w14:paraId="4C377944" w14:textId="7A37F51C" w:rsidR="008753D0" w:rsidRPr="002D5608" w:rsidRDefault="008753D0" w:rsidP="008753D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Calibri" w:hAnsi="Times New Roman" w:cs="Times New Roman"/>
                <w:bCs/>
                <w:kern w:val="2"/>
                <w:lang w:eastAsia="en-US"/>
              </w:rPr>
              <w:t xml:space="preserve">TAK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0757" w14:textId="77777777" w:rsidR="008753D0" w:rsidRPr="002D5608" w:rsidRDefault="008753D0" w:rsidP="008753D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0A3BB7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3F596CC6" w14:textId="77777777">
        <w:trPr>
          <w:trHeight w:val="585"/>
        </w:trPr>
        <w:tc>
          <w:tcPr>
            <w:tcW w:w="4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BDEE2" w14:textId="77777777" w:rsidR="008753D0" w:rsidRPr="002D5608" w:rsidRDefault="008753D0" w:rsidP="008753D0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B289B3" w14:textId="77777777" w:rsidR="008753D0" w:rsidRPr="002D5608" w:rsidRDefault="008753D0" w:rsidP="008753D0">
            <w:pPr>
              <w:widowControl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8753D0" w:rsidRPr="002D5608" w14:paraId="334017D9" w14:textId="77777777" w:rsidTr="00EC18B2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4AEAC1D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0DB99E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969726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3161DA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83A1E4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6E67C6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A59F9" w:rsidRPr="002D5608" w14:paraId="7B6FDA3F" w14:textId="77777777" w:rsidTr="00EC18B2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347574F" w14:textId="77777777" w:rsidR="00AA59F9" w:rsidRPr="002D5608" w:rsidRDefault="00AA59F9" w:rsidP="008753D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ED40FA" w14:textId="77777777" w:rsidR="00AA59F9" w:rsidRPr="002D5608" w:rsidRDefault="00AA59F9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E2710B" w14:textId="1A93D663" w:rsidR="00AA59F9" w:rsidRPr="002D5608" w:rsidRDefault="00AA59F9" w:rsidP="008753D0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Menu urządzenia w języku polskim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176BA4" w14:textId="71EE0024" w:rsidR="00AA59F9" w:rsidRPr="002D5608" w:rsidRDefault="00AA59F9" w:rsidP="008753D0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18958B5" w14:textId="77777777" w:rsidR="00AA59F9" w:rsidRPr="002D5608" w:rsidRDefault="00AA59F9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D1CF857" w14:textId="77777777" w:rsidR="00AA59F9" w:rsidRPr="002D5608" w:rsidRDefault="00AA59F9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45C31366" w14:textId="77777777" w:rsidTr="00EC18B2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CDFA6C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0E6DBE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95147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93F48F0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BDDF700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59B6B6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6E119B12" w14:textId="77777777" w:rsidTr="00EC18B2">
        <w:trPr>
          <w:trHeight w:val="696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7CBFB21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6E2158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01E636" w14:textId="56A487E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 xml:space="preserve">Wykonawca gwarantuje sprzedaż części zamiennych przez okres min. 6 lat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E99D21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3DCA0B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7CAD4F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286ECE0F" w14:textId="77777777" w:rsidTr="00EC18B2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476FD8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E9AF03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EBE70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30B92D8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E0D605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2364E82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7106832" w14:textId="77777777" w:rsidTr="00EC18B2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DE3E09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2C54E6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C1FD68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A23504E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7CC8BC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1B9ADA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1DD871AB" w14:textId="77777777" w:rsidTr="00EC18B2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B7A3F8C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E4C197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E38EA2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1E388FD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10B04DD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EC6708B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7AADD914" w14:textId="77777777" w:rsidTr="00EC18B2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6E91CFB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098760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9B3E93" w14:textId="4C3E0330" w:rsidR="008753D0" w:rsidRPr="002D5608" w:rsidRDefault="008753D0" w:rsidP="008753D0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>Uruchomienie i szkolenie z obsługi urządzenia dla personelu medycznego w cenie oferty.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EBC58EE" w14:textId="7B04B7BE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AC7FE6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6B36171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003A4E90" w14:textId="77777777" w:rsidTr="00EC18B2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38D79A0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7FB40F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2B817B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3134A50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16B800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09DC924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141F16C3" w14:textId="77777777" w:rsidTr="00EC18B2">
        <w:trPr>
          <w:trHeight w:val="457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57E48DAD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1C1BDC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65B25F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78AC45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75B108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1152AFE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42284734" w14:textId="77777777" w:rsidTr="00EC18B2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07B8EB12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1EB5CE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317661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1973937" w14:textId="77777777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5608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17A9B85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7ACFB0E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53D0" w:rsidRPr="002D5608" w14:paraId="11265A3B" w14:textId="77777777" w:rsidTr="00EC18B2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0C3CDAEF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A7C25E" w14:textId="77777777" w:rsidR="008753D0" w:rsidRPr="002D5608" w:rsidRDefault="008753D0" w:rsidP="008753D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D844D2" w14:textId="2F813180" w:rsidR="008753D0" w:rsidRPr="002D5608" w:rsidRDefault="008753D0" w:rsidP="008753D0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 w:rsidRPr="002D5608">
              <w:rPr>
                <w:rFonts w:ascii="Times New Roman" w:eastAsia="Arial" w:hAnsi="Times New Roman" w:cs="Times New Roman"/>
                <w:color w:val="000000"/>
              </w:rPr>
              <w:t xml:space="preserve">Paszport techniczny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D520BB" w14:textId="1079AC1B" w:rsidR="008753D0" w:rsidRPr="002D5608" w:rsidRDefault="008753D0" w:rsidP="008753D0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5608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95563C0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BE090F9" w14:textId="77777777" w:rsidR="008753D0" w:rsidRPr="002D5608" w:rsidRDefault="008753D0" w:rsidP="008753D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E40628B" w14:textId="77777777" w:rsidR="00B92D44" w:rsidRPr="005A7937" w:rsidRDefault="00B92D44">
      <w:pPr>
        <w:jc w:val="center"/>
        <w:rPr>
          <w:rFonts w:ascii="Times New Roman" w:hAnsi="Times New Roman" w:cs="Times New Roman"/>
        </w:rPr>
      </w:pPr>
    </w:p>
    <w:p w14:paraId="2711415E" w14:textId="77777777" w:rsidR="00B92D44" w:rsidRPr="005A7937" w:rsidRDefault="00B92D44">
      <w:pPr>
        <w:rPr>
          <w:rFonts w:ascii="Times New Roman" w:hAnsi="Times New Roman" w:cs="Times New Roman"/>
        </w:rPr>
      </w:pPr>
    </w:p>
    <w:sectPr w:rsidR="00B92D44" w:rsidRPr="005A7937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D1D93"/>
    <w:multiLevelType w:val="multilevel"/>
    <w:tmpl w:val="91E4775A"/>
    <w:lvl w:ilvl="0">
      <w:start w:val="1"/>
      <w:numFmt w:val="decimal"/>
      <w:lvlText w:val="%1."/>
      <w:lvlJc w:val="right"/>
      <w:pPr>
        <w:tabs>
          <w:tab w:val="num" w:pos="207"/>
        </w:tabs>
        <w:ind w:left="927" w:hanging="360"/>
      </w:pPr>
      <w:rPr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145"/>
        </w:tabs>
        <w:ind w:left="1145" w:hanging="360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360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360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360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360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360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360"/>
      </w:pPr>
    </w:lvl>
  </w:abstractNum>
  <w:abstractNum w:abstractNumId="1" w15:restartNumberingAfterBreak="0">
    <w:nsid w:val="2C4E6863"/>
    <w:multiLevelType w:val="multilevel"/>
    <w:tmpl w:val="49141564"/>
    <w:lvl w:ilvl="0">
      <w:start w:val="1"/>
      <w:numFmt w:val="decimal"/>
      <w:lvlText w:val="%1."/>
      <w:lvlJc w:val="right"/>
      <w:pPr>
        <w:tabs>
          <w:tab w:val="num" w:pos="207"/>
        </w:tabs>
        <w:ind w:left="927" w:hanging="360"/>
      </w:pPr>
      <w:rPr>
        <w:rFonts w:hint="default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145"/>
        </w:tabs>
        <w:ind w:left="114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360"/>
      </w:pPr>
      <w:rPr>
        <w:rFonts w:hint="default"/>
      </w:rPr>
    </w:lvl>
  </w:abstractNum>
  <w:abstractNum w:abstractNumId="2" w15:restartNumberingAfterBreak="0">
    <w:nsid w:val="48AC2C25"/>
    <w:multiLevelType w:val="multilevel"/>
    <w:tmpl w:val="96FCDA50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551C3F"/>
    <w:multiLevelType w:val="multilevel"/>
    <w:tmpl w:val="95569D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947931">
    <w:abstractNumId w:val="2"/>
  </w:num>
  <w:num w:numId="2" w16cid:durableId="651833901">
    <w:abstractNumId w:val="0"/>
  </w:num>
  <w:num w:numId="3" w16cid:durableId="1689216325">
    <w:abstractNumId w:val="3"/>
  </w:num>
  <w:num w:numId="4" w16cid:durableId="30958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4"/>
    <w:rsid w:val="00000040"/>
    <w:rsid w:val="00050F64"/>
    <w:rsid w:val="000D1CDC"/>
    <w:rsid w:val="00185801"/>
    <w:rsid w:val="001F3D48"/>
    <w:rsid w:val="002070D3"/>
    <w:rsid w:val="002232F3"/>
    <w:rsid w:val="00265CDA"/>
    <w:rsid w:val="002B00C0"/>
    <w:rsid w:val="002D09C4"/>
    <w:rsid w:val="002D5608"/>
    <w:rsid w:val="00334374"/>
    <w:rsid w:val="0035779F"/>
    <w:rsid w:val="0037291E"/>
    <w:rsid w:val="003A4E9B"/>
    <w:rsid w:val="003D1E9A"/>
    <w:rsid w:val="004B50AF"/>
    <w:rsid w:val="004C1198"/>
    <w:rsid w:val="0051141C"/>
    <w:rsid w:val="00521EC7"/>
    <w:rsid w:val="0054759B"/>
    <w:rsid w:val="0056685D"/>
    <w:rsid w:val="00574615"/>
    <w:rsid w:val="005A7937"/>
    <w:rsid w:val="005E19EB"/>
    <w:rsid w:val="005E6777"/>
    <w:rsid w:val="0060669C"/>
    <w:rsid w:val="00630F73"/>
    <w:rsid w:val="00634F48"/>
    <w:rsid w:val="00664847"/>
    <w:rsid w:val="006A7309"/>
    <w:rsid w:val="006B334C"/>
    <w:rsid w:val="006C01EA"/>
    <w:rsid w:val="00721ACB"/>
    <w:rsid w:val="00726F57"/>
    <w:rsid w:val="00781DB7"/>
    <w:rsid w:val="007C7332"/>
    <w:rsid w:val="008753D0"/>
    <w:rsid w:val="008B7895"/>
    <w:rsid w:val="008F257B"/>
    <w:rsid w:val="009172ED"/>
    <w:rsid w:val="00930B0D"/>
    <w:rsid w:val="009337B1"/>
    <w:rsid w:val="00952D2B"/>
    <w:rsid w:val="009712DD"/>
    <w:rsid w:val="00974E6B"/>
    <w:rsid w:val="00992497"/>
    <w:rsid w:val="009A4EBE"/>
    <w:rsid w:val="00A517EF"/>
    <w:rsid w:val="00A72D45"/>
    <w:rsid w:val="00AA59F9"/>
    <w:rsid w:val="00B11B16"/>
    <w:rsid w:val="00B1401A"/>
    <w:rsid w:val="00B14BCE"/>
    <w:rsid w:val="00B2043C"/>
    <w:rsid w:val="00B47750"/>
    <w:rsid w:val="00B92D44"/>
    <w:rsid w:val="00BA518D"/>
    <w:rsid w:val="00C17447"/>
    <w:rsid w:val="00CB0F7A"/>
    <w:rsid w:val="00CE4CF5"/>
    <w:rsid w:val="00CF5072"/>
    <w:rsid w:val="00D8053F"/>
    <w:rsid w:val="00DD54A8"/>
    <w:rsid w:val="00DE0F47"/>
    <w:rsid w:val="00E11734"/>
    <w:rsid w:val="00E20B98"/>
    <w:rsid w:val="00E314D9"/>
    <w:rsid w:val="00EC18B2"/>
    <w:rsid w:val="00EC7C13"/>
    <w:rsid w:val="00EE08BB"/>
    <w:rsid w:val="00EE1952"/>
    <w:rsid w:val="00EE57B9"/>
    <w:rsid w:val="00EF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CB997"/>
  <w15:docId w15:val="{C9479432-AFF9-4C03-92A6-70B1118A9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08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08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08BB"/>
    <w:rPr>
      <w:rFonts w:ascii="Tahoma" w:eastAsia="Tahoma" w:hAnsi="Tahoma" w:cs="Tahoma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08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08BB"/>
    <w:rPr>
      <w:rFonts w:ascii="Tahoma" w:eastAsia="Tahoma" w:hAnsi="Tahoma" w:cs="Tahoma"/>
      <w:b/>
      <w:bCs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1626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9</cp:revision>
  <cp:lastPrinted>2026-03-10T06:42:00Z</cp:lastPrinted>
  <dcterms:created xsi:type="dcterms:W3CDTF">2026-03-10T07:52:00Z</dcterms:created>
  <dcterms:modified xsi:type="dcterms:W3CDTF">2026-04-18T20:17:00Z</dcterms:modified>
  <dc:language>pl-PL</dc:language>
</cp:coreProperties>
</file>